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543C" w:rsidRDefault="006D543C" w:rsidP="006D543C">
      <w:pPr>
        <w:spacing w:line="480" w:lineRule="auto"/>
        <w:jc w:val="center"/>
        <w:rPr>
          <w:rFonts w:ascii="Times New Roman" w:hAnsi="Times New Roman" w:cs="Times New Roman"/>
          <w:sz w:val="24"/>
          <w:szCs w:val="24"/>
        </w:rPr>
      </w:pPr>
    </w:p>
    <w:p w:rsidR="006D543C" w:rsidRDefault="006D543C" w:rsidP="006D543C">
      <w:pPr>
        <w:spacing w:line="480" w:lineRule="auto"/>
        <w:jc w:val="center"/>
        <w:rPr>
          <w:rFonts w:ascii="Times New Roman" w:hAnsi="Times New Roman" w:cs="Times New Roman"/>
          <w:sz w:val="24"/>
          <w:szCs w:val="24"/>
        </w:rPr>
      </w:pPr>
    </w:p>
    <w:p w:rsidR="006D543C" w:rsidRDefault="006D543C" w:rsidP="006D543C">
      <w:pPr>
        <w:spacing w:line="480" w:lineRule="auto"/>
        <w:jc w:val="center"/>
        <w:rPr>
          <w:rFonts w:ascii="Times New Roman" w:hAnsi="Times New Roman" w:cs="Times New Roman"/>
          <w:sz w:val="24"/>
          <w:szCs w:val="24"/>
        </w:rPr>
      </w:pPr>
    </w:p>
    <w:p w:rsidR="006D543C" w:rsidRDefault="006D543C" w:rsidP="006D543C">
      <w:pPr>
        <w:spacing w:line="480" w:lineRule="auto"/>
        <w:jc w:val="center"/>
        <w:rPr>
          <w:rFonts w:ascii="Times New Roman" w:hAnsi="Times New Roman" w:cs="Times New Roman"/>
          <w:sz w:val="24"/>
          <w:szCs w:val="24"/>
        </w:rPr>
      </w:pPr>
    </w:p>
    <w:p w:rsidR="006D543C" w:rsidRDefault="006D543C" w:rsidP="006D543C">
      <w:pPr>
        <w:spacing w:line="480" w:lineRule="auto"/>
        <w:jc w:val="center"/>
        <w:rPr>
          <w:rFonts w:ascii="Times New Roman" w:hAnsi="Times New Roman" w:cs="Times New Roman"/>
          <w:sz w:val="24"/>
          <w:szCs w:val="24"/>
        </w:rPr>
      </w:pPr>
    </w:p>
    <w:p w:rsidR="006D543C" w:rsidRDefault="006D543C" w:rsidP="006D543C">
      <w:pPr>
        <w:spacing w:line="480" w:lineRule="auto"/>
        <w:jc w:val="center"/>
        <w:rPr>
          <w:rFonts w:ascii="Times New Roman" w:hAnsi="Times New Roman" w:cs="Times New Roman"/>
          <w:sz w:val="24"/>
          <w:szCs w:val="24"/>
        </w:rPr>
      </w:pPr>
    </w:p>
    <w:p w:rsidR="006D543C" w:rsidRDefault="006D543C" w:rsidP="006D543C">
      <w:pPr>
        <w:spacing w:line="480" w:lineRule="auto"/>
        <w:jc w:val="center"/>
        <w:rPr>
          <w:rFonts w:ascii="Times New Roman" w:hAnsi="Times New Roman" w:cs="Times New Roman"/>
          <w:sz w:val="24"/>
          <w:szCs w:val="24"/>
        </w:rPr>
      </w:pPr>
    </w:p>
    <w:p w:rsidR="006D543C" w:rsidRDefault="006D543C" w:rsidP="006D543C">
      <w:pPr>
        <w:spacing w:line="480" w:lineRule="auto"/>
        <w:jc w:val="center"/>
        <w:rPr>
          <w:rFonts w:ascii="Times New Roman" w:hAnsi="Times New Roman" w:cs="Times New Roman"/>
          <w:sz w:val="24"/>
          <w:szCs w:val="24"/>
        </w:rPr>
      </w:pPr>
    </w:p>
    <w:p w:rsidR="006D543C" w:rsidRDefault="006D543C" w:rsidP="006D543C">
      <w:pPr>
        <w:spacing w:line="480" w:lineRule="auto"/>
        <w:jc w:val="center"/>
        <w:rPr>
          <w:rFonts w:ascii="Times New Roman" w:hAnsi="Times New Roman" w:cs="Times New Roman"/>
          <w:sz w:val="24"/>
          <w:szCs w:val="24"/>
        </w:rPr>
      </w:pPr>
      <w:r w:rsidRPr="006D543C">
        <w:rPr>
          <w:rFonts w:ascii="Times New Roman" w:hAnsi="Times New Roman" w:cs="Times New Roman"/>
          <w:sz w:val="24"/>
          <w:szCs w:val="24"/>
        </w:rPr>
        <w:t>Situation Analysis</w:t>
      </w:r>
    </w:p>
    <w:p w:rsidR="006D543C" w:rsidRDefault="006D543C" w:rsidP="006D543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D543C" w:rsidRDefault="006D543C" w:rsidP="006D543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D543C" w:rsidRDefault="006D543C" w:rsidP="006D543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D543C" w:rsidRDefault="006D543C" w:rsidP="006D543C">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017971" w:rsidRDefault="00017971" w:rsidP="006D543C">
      <w:pPr>
        <w:spacing w:line="480" w:lineRule="auto"/>
        <w:jc w:val="center"/>
        <w:rPr>
          <w:rFonts w:ascii="Times New Roman" w:hAnsi="Times New Roman" w:cs="Times New Roman"/>
          <w:sz w:val="24"/>
          <w:szCs w:val="24"/>
        </w:rPr>
      </w:pPr>
      <w:r w:rsidRPr="00017971">
        <w:rPr>
          <w:rFonts w:ascii="Times New Roman" w:hAnsi="Times New Roman" w:cs="Times New Roman"/>
          <w:sz w:val="24"/>
          <w:szCs w:val="24"/>
        </w:rPr>
        <w:lastRenderedPageBreak/>
        <w:t>Situation Analysis</w:t>
      </w:r>
    </w:p>
    <w:p w:rsidR="00017971" w:rsidRPr="006D543C" w:rsidRDefault="006D543C" w:rsidP="00017971">
      <w:pPr>
        <w:spacing w:line="480" w:lineRule="auto"/>
        <w:rPr>
          <w:rFonts w:ascii="Times New Roman" w:hAnsi="Times New Roman" w:cs="Times New Roman"/>
          <w:b/>
          <w:sz w:val="24"/>
          <w:szCs w:val="24"/>
        </w:rPr>
      </w:pPr>
      <w:r w:rsidRPr="006D543C">
        <w:rPr>
          <w:rFonts w:ascii="Times New Roman" w:hAnsi="Times New Roman" w:cs="Times New Roman"/>
          <w:b/>
          <w:sz w:val="24"/>
          <w:szCs w:val="24"/>
        </w:rPr>
        <w:t>Q2. How Effective Is the Executive Team? (What Criteria Did You Use to Evaluate Its Effectiveness?</w:t>
      </w:r>
    </w:p>
    <w:p w:rsidR="001628B5" w:rsidRPr="00017971" w:rsidRDefault="00F313AE" w:rsidP="006D543C">
      <w:pPr>
        <w:spacing w:line="480" w:lineRule="auto"/>
        <w:ind w:firstLine="720"/>
        <w:rPr>
          <w:rFonts w:ascii="Times New Roman" w:hAnsi="Times New Roman" w:cs="Times New Roman"/>
          <w:sz w:val="24"/>
          <w:szCs w:val="24"/>
        </w:rPr>
      </w:pPr>
      <w:r w:rsidRPr="00017971">
        <w:rPr>
          <w:rFonts w:ascii="Times New Roman" w:hAnsi="Times New Roman" w:cs="Times New Roman"/>
          <w:sz w:val="24"/>
          <w:szCs w:val="24"/>
        </w:rPr>
        <w:t>Nickelodeon has been a successful channel for children aged 2-11 for many years</w:t>
      </w:r>
      <w:r w:rsidR="00017971" w:rsidRPr="00017971">
        <w:rPr>
          <w:rFonts w:ascii="Times New Roman" w:hAnsi="Times New Roman" w:cs="Times New Roman"/>
          <w:sz w:val="24"/>
          <w:szCs w:val="24"/>
        </w:rPr>
        <w:t xml:space="preserve"> (Mensah, Owusu-Amoh &amp; Nyarko, 2018).</w:t>
      </w:r>
      <w:r w:rsidRPr="00017971">
        <w:rPr>
          <w:rFonts w:ascii="Times New Roman" w:hAnsi="Times New Roman" w:cs="Times New Roman"/>
          <w:sz w:val="24"/>
          <w:szCs w:val="24"/>
        </w:rPr>
        <w:t xml:space="preserve"> This can be at</w:t>
      </w:r>
      <w:r w:rsidR="006D543C">
        <w:rPr>
          <w:rFonts w:ascii="Times New Roman" w:hAnsi="Times New Roman" w:cs="Times New Roman"/>
          <w:sz w:val="24"/>
          <w:szCs w:val="24"/>
        </w:rPr>
        <w:t>tributed to effectiveness of its</w:t>
      </w:r>
      <w:r w:rsidRPr="00017971">
        <w:rPr>
          <w:rFonts w:ascii="Times New Roman" w:hAnsi="Times New Roman" w:cs="Times New Roman"/>
          <w:sz w:val="24"/>
          <w:szCs w:val="24"/>
        </w:rPr>
        <w:t xml:space="preserve"> executive team. In regards to the</w:t>
      </w:r>
      <w:r w:rsidR="004F717B">
        <w:rPr>
          <w:rFonts w:ascii="Times New Roman" w:hAnsi="Times New Roman" w:cs="Times New Roman"/>
          <w:sz w:val="24"/>
          <w:szCs w:val="24"/>
        </w:rPr>
        <w:t xml:space="preserve"> case study, one way to show the </w:t>
      </w:r>
      <w:r w:rsidR="004F717B" w:rsidRPr="00017971">
        <w:rPr>
          <w:rFonts w:ascii="Times New Roman" w:hAnsi="Times New Roman" w:cs="Times New Roman"/>
          <w:sz w:val="24"/>
          <w:szCs w:val="24"/>
        </w:rPr>
        <w:t>effectiveness</w:t>
      </w:r>
      <w:r w:rsidR="004F717B">
        <w:rPr>
          <w:rFonts w:ascii="Times New Roman" w:hAnsi="Times New Roman" w:cs="Times New Roman"/>
          <w:sz w:val="24"/>
          <w:szCs w:val="24"/>
        </w:rPr>
        <w:t xml:space="preserve"> of the executive team was </w:t>
      </w:r>
      <w:r w:rsidR="005722FD" w:rsidRPr="00017971">
        <w:rPr>
          <w:rFonts w:ascii="Times New Roman" w:hAnsi="Times New Roman" w:cs="Times New Roman"/>
          <w:sz w:val="24"/>
          <w:szCs w:val="24"/>
        </w:rPr>
        <w:t>through its swiftness on launching and entering into new markets. An excellent executive team is always actively involved in launching new businesses for the purpose of extending the coverage of the company</w:t>
      </w:r>
      <w:r w:rsidR="004F717B">
        <w:rPr>
          <w:rFonts w:ascii="Times New Roman" w:hAnsi="Times New Roman" w:cs="Times New Roman"/>
          <w:sz w:val="24"/>
          <w:szCs w:val="24"/>
        </w:rPr>
        <w:t xml:space="preserve"> and this was the same case for </w:t>
      </w:r>
      <w:r w:rsidR="004F717B" w:rsidRPr="00017971">
        <w:rPr>
          <w:rFonts w:ascii="Times New Roman" w:hAnsi="Times New Roman" w:cs="Times New Roman"/>
          <w:sz w:val="24"/>
          <w:szCs w:val="24"/>
        </w:rPr>
        <w:t>Nickelodeon</w:t>
      </w:r>
      <w:r w:rsidR="004F717B">
        <w:rPr>
          <w:rFonts w:ascii="Times New Roman" w:hAnsi="Times New Roman" w:cs="Times New Roman"/>
          <w:sz w:val="24"/>
          <w:szCs w:val="24"/>
        </w:rPr>
        <w:t xml:space="preserve">. </w:t>
      </w:r>
      <w:r w:rsidR="005722FD" w:rsidRPr="00017971">
        <w:rPr>
          <w:rFonts w:ascii="Times New Roman" w:hAnsi="Times New Roman" w:cs="Times New Roman"/>
          <w:sz w:val="24"/>
          <w:szCs w:val="24"/>
        </w:rPr>
        <w:t>Also, such an executive team is likely</w:t>
      </w:r>
      <w:r w:rsidR="006D543C">
        <w:rPr>
          <w:rFonts w:ascii="Times New Roman" w:hAnsi="Times New Roman" w:cs="Times New Roman"/>
          <w:sz w:val="24"/>
          <w:szCs w:val="24"/>
        </w:rPr>
        <w:t xml:space="preserve"> to propose entering </w:t>
      </w:r>
      <w:r w:rsidR="005722FD" w:rsidRPr="00017971">
        <w:rPr>
          <w:rFonts w:ascii="Times New Roman" w:hAnsi="Times New Roman" w:cs="Times New Roman"/>
          <w:sz w:val="24"/>
          <w:szCs w:val="24"/>
        </w:rPr>
        <w:t xml:space="preserve">into new markets </w:t>
      </w:r>
      <w:r w:rsidR="006D543C">
        <w:rPr>
          <w:rFonts w:ascii="Times New Roman" w:hAnsi="Times New Roman" w:cs="Times New Roman"/>
          <w:sz w:val="24"/>
          <w:szCs w:val="24"/>
        </w:rPr>
        <w:t>and</w:t>
      </w:r>
      <w:r w:rsidR="005722FD" w:rsidRPr="00017971">
        <w:rPr>
          <w:rFonts w:ascii="Times New Roman" w:hAnsi="Times New Roman" w:cs="Times New Roman"/>
          <w:sz w:val="24"/>
          <w:szCs w:val="24"/>
        </w:rPr>
        <w:t xml:space="preserve"> partnering with other companies.</w:t>
      </w:r>
    </w:p>
    <w:p w:rsidR="005722FD" w:rsidRPr="00017971" w:rsidRDefault="005722FD" w:rsidP="006D543C">
      <w:pPr>
        <w:spacing w:line="480" w:lineRule="auto"/>
        <w:ind w:firstLine="720"/>
        <w:rPr>
          <w:rFonts w:ascii="Times New Roman" w:hAnsi="Times New Roman" w:cs="Times New Roman"/>
          <w:sz w:val="24"/>
          <w:szCs w:val="24"/>
        </w:rPr>
      </w:pPr>
      <w:r w:rsidRPr="00017971">
        <w:rPr>
          <w:rFonts w:ascii="Times New Roman" w:hAnsi="Times New Roman" w:cs="Times New Roman"/>
          <w:sz w:val="24"/>
          <w:szCs w:val="24"/>
        </w:rPr>
        <w:t xml:space="preserve">The case provided shows that </w:t>
      </w:r>
      <w:r w:rsidR="00EC5CB0" w:rsidRPr="00017971">
        <w:rPr>
          <w:rFonts w:ascii="Times New Roman" w:hAnsi="Times New Roman" w:cs="Times New Roman"/>
          <w:sz w:val="24"/>
          <w:szCs w:val="24"/>
        </w:rPr>
        <w:t>Nickelodeon’s</w:t>
      </w:r>
      <w:r w:rsidRPr="00017971">
        <w:rPr>
          <w:rFonts w:ascii="Times New Roman" w:hAnsi="Times New Roman" w:cs="Times New Roman"/>
          <w:sz w:val="24"/>
          <w:szCs w:val="24"/>
        </w:rPr>
        <w:t xml:space="preserve"> executive team was keen on </w:t>
      </w:r>
      <w:r w:rsidR="00EC5CB0" w:rsidRPr="00017971">
        <w:rPr>
          <w:rFonts w:ascii="Times New Roman" w:hAnsi="Times New Roman" w:cs="Times New Roman"/>
          <w:sz w:val="24"/>
          <w:szCs w:val="24"/>
        </w:rPr>
        <w:t xml:space="preserve">convincing the corporate office in New York City with the aim to distribute development funds hence moving the business planning course of action forward. Through the executive team, the company was able to initiate and secure its minimum distribution targets. </w:t>
      </w:r>
      <w:r w:rsidR="00A71C15" w:rsidRPr="00017971">
        <w:rPr>
          <w:rFonts w:ascii="Times New Roman" w:hAnsi="Times New Roman" w:cs="Times New Roman"/>
          <w:sz w:val="24"/>
          <w:szCs w:val="24"/>
        </w:rPr>
        <w:t>In addition, it is ev</w:t>
      </w:r>
      <w:r w:rsidR="004F717B">
        <w:rPr>
          <w:rFonts w:ascii="Times New Roman" w:hAnsi="Times New Roman" w:cs="Times New Roman"/>
          <w:sz w:val="24"/>
          <w:szCs w:val="24"/>
        </w:rPr>
        <w:t>ident that the executive was</w:t>
      </w:r>
      <w:r w:rsidR="002F4B11" w:rsidRPr="00017971">
        <w:rPr>
          <w:rFonts w:ascii="Times New Roman" w:hAnsi="Times New Roman" w:cs="Times New Roman"/>
          <w:sz w:val="24"/>
          <w:szCs w:val="24"/>
        </w:rPr>
        <w:t xml:space="preserve"> efficient because it quickly decided to accommodate analytica</w:t>
      </w:r>
      <w:r w:rsidR="004F717B">
        <w:rPr>
          <w:rFonts w:ascii="Times New Roman" w:hAnsi="Times New Roman" w:cs="Times New Roman"/>
          <w:sz w:val="24"/>
          <w:szCs w:val="24"/>
        </w:rPr>
        <w:t xml:space="preserve">l methods for analysis </w:t>
      </w:r>
      <w:r w:rsidR="00017971" w:rsidRPr="00017971">
        <w:rPr>
          <w:rFonts w:ascii="Times New Roman" w:hAnsi="Times New Roman" w:cs="Times New Roman"/>
          <w:sz w:val="24"/>
          <w:szCs w:val="24"/>
        </w:rPr>
        <w:t>(Ting-Toomey &amp; Dorjee, 2018).</w:t>
      </w:r>
      <w:r w:rsidR="002F4B11" w:rsidRPr="00017971">
        <w:rPr>
          <w:rFonts w:ascii="Times New Roman" w:hAnsi="Times New Roman" w:cs="Times New Roman"/>
          <w:sz w:val="24"/>
          <w:szCs w:val="24"/>
        </w:rPr>
        <w:t xml:space="preserve"> This was beneficial because it was possible for Taran to focus on the bottom line as well as communicating with her regularly. </w:t>
      </w:r>
    </w:p>
    <w:p w:rsidR="002F4B11" w:rsidRPr="00017971" w:rsidRDefault="002F4B11" w:rsidP="006D543C">
      <w:pPr>
        <w:spacing w:line="480" w:lineRule="auto"/>
        <w:ind w:firstLine="720"/>
        <w:rPr>
          <w:rFonts w:ascii="Times New Roman" w:hAnsi="Times New Roman" w:cs="Times New Roman"/>
          <w:sz w:val="24"/>
          <w:szCs w:val="24"/>
        </w:rPr>
      </w:pPr>
      <w:r w:rsidRPr="00017971">
        <w:rPr>
          <w:rFonts w:ascii="Times New Roman" w:hAnsi="Times New Roman" w:cs="Times New Roman"/>
          <w:sz w:val="24"/>
          <w:szCs w:val="24"/>
        </w:rPr>
        <w:t xml:space="preserve">The </w:t>
      </w:r>
      <w:r w:rsidR="004F717B" w:rsidRPr="00017971">
        <w:rPr>
          <w:rFonts w:ascii="Times New Roman" w:hAnsi="Times New Roman" w:cs="Times New Roman"/>
          <w:sz w:val="24"/>
          <w:szCs w:val="24"/>
        </w:rPr>
        <w:t>criterion that I used to evaluate the effectiveness of the team was</w:t>
      </w:r>
      <w:r w:rsidR="00796347" w:rsidRPr="00017971">
        <w:rPr>
          <w:rFonts w:ascii="Times New Roman" w:hAnsi="Times New Roman" w:cs="Times New Roman"/>
          <w:sz w:val="24"/>
          <w:szCs w:val="24"/>
        </w:rPr>
        <w:t xml:space="preserve"> backed by the benefits that the company received</w:t>
      </w:r>
      <w:r w:rsidR="002351FE" w:rsidRPr="00017971">
        <w:rPr>
          <w:rFonts w:ascii="Times New Roman" w:hAnsi="Times New Roman" w:cs="Times New Roman"/>
          <w:sz w:val="24"/>
          <w:szCs w:val="24"/>
        </w:rPr>
        <w:t>. After Taran convinced the corporate office to distribute development f</w:t>
      </w:r>
      <w:r w:rsidR="004F717B">
        <w:rPr>
          <w:rFonts w:ascii="Times New Roman" w:hAnsi="Times New Roman" w:cs="Times New Roman"/>
          <w:sz w:val="24"/>
          <w:szCs w:val="24"/>
        </w:rPr>
        <w:t>unds, the planning course of</w:t>
      </w:r>
      <w:r w:rsidR="002351FE" w:rsidRPr="00017971">
        <w:rPr>
          <w:rFonts w:ascii="Times New Roman" w:hAnsi="Times New Roman" w:cs="Times New Roman"/>
          <w:sz w:val="24"/>
          <w:szCs w:val="24"/>
        </w:rPr>
        <w:t xml:space="preserve"> action was moved forward. This</w:t>
      </w:r>
      <w:r w:rsidR="00796347" w:rsidRPr="00017971">
        <w:rPr>
          <w:rFonts w:ascii="Times New Roman" w:hAnsi="Times New Roman" w:cs="Times New Roman"/>
          <w:sz w:val="24"/>
          <w:szCs w:val="24"/>
        </w:rPr>
        <w:t xml:space="preserve"> ensured that the company expanded</w:t>
      </w:r>
      <w:r w:rsidR="006D543C">
        <w:rPr>
          <w:rFonts w:ascii="Times New Roman" w:hAnsi="Times New Roman" w:cs="Times New Roman"/>
          <w:sz w:val="24"/>
          <w:szCs w:val="24"/>
        </w:rPr>
        <w:t xml:space="preserve"> its coverage</w:t>
      </w:r>
      <w:r w:rsidR="00796347" w:rsidRPr="00017971">
        <w:rPr>
          <w:rFonts w:ascii="Times New Roman" w:hAnsi="Times New Roman" w:cs="Times New Roman"/>
          <w:sz w:val="24"/>
          <w:szCs w:val="24"/>
        </w:rPr>
        <w:t xml:space="preserve"> thus making more customers in the industry. In addition, </w:t>
      </w:r>
      <w:r w:rsidR="00151F30" w:rsidRPr="00017971">
        <w:rPr>
          <w:rFonts w:ascii="Times New Roman" w:hAnsi="Times New Roman" w:cs="Times New Roman"/>
          <w:sz w:val="24"/>
          <w:szCs w:val="24"/>
        </w:rPr>
        <w:t>I used the criteria of determining whether the company’s</w:t>
      </w:r>
      <w:r w:rsidR="00796347" w:rsidRPr="00017971">
        <w:rPr>
          <w:rFonts w:ascii="Times New Roman" w:hAnsi="Times New Roman" w:cs="Times New Roman"/>
          <w:sz w:val="24"/>
          <w:szCs w:val="24"/>
        </w:rPr>
        <w:t xml:space="preserve"> revenue and profits</w:t>
      </w:r>
      <w:r w:rsidR="00151F30" w:rsidRPr="00017971">
        <w:rPr>
          <w:rFonts w:ascii="Times New Roman" w:hAnsi="Times New Roman" w:cs="Times New Roman"/>
          <w:sz w:val="24"/>
          <w:szCs w:val="24"/>
        </w:rPr>
        <w:t xml:space="preserve"> increased</w:t>
      </w:r>
      <w:r w:rsidR="00796347" w:rsidRPr="00017971">
        <w:rPr>
          <w:rFonts w:ascii="Times New Roman" w:hAnsi="Times New Roman" w:cs="Times New Roman"/>
          <w:sz w:val="24"/>
          <w:szCs w:val="24"/>
        </w:rPr>
        <w:t xml:space="preserve">. </w:t>
      </w:r>
      <w:r w:rsidR="00151F30" w:rsidRPr="00017971">
        <w:rPr>
          <w:rFonts w:ascii="Times New Roman" w:hAnsi="Times New Roman" w:cs="Times New Roman"/>
          <w:sz w:val="24"/>
          <w:szCs w:val="24"/>
        </w:rPr>
        <w:t>The main reason why the company engaged in t</w:t>
      </w:r>
      <w:r w:rsidR="004F717B">
        <w:rPr>
          <w:rFonts w:ascii="Times New Roman" w:hAnsi="Times New Roman" w:cs="Times New Roman"/>
          <w:sz w:val="24"/>
          <w:szCs w:val="24"/>
        </w:rPr>
        <w:t>he above mentioned strategies was</w:t>
      </w:r>
      <w:r w:rsidR="00151F30" w:rsidRPr="00017971">
        <w:rPr>
          <w:rFonts w:ascii="Times New Roman" w:hAnsi="Times New Roman" w:cs="Times New Roman"/>
          <w:sz w:val="24"/>
          <w:szCs w:val="24"/>
        </w:rPr>
        <w:t xml:space="preserve"> to increase the</w:t>
      </w:r>
      <w:r w:rsidR="004F717B">
        <w:rPr>
          <w:rFonts w:ascii="Times New Roman" w:hAnsi="Times New Roman" w:cs="Times New Roman"/>
          <w:sz w:val="24"/>
          <w:szCs w:val="24"/>
        </w:rPr>
        <w:t xml:space="preserve"> </w:t>
      </w:r>
      <w:r w:rsidR="00017971" w:rsidRPr="00017971">
        <w:rPr>
          <w:rFonts w:ascii="Times New Roman" w:hAnsi="Times New Roman" w:cs="Times New Roman"/>
          <w:sz w:val="24"/>
          <w:szCs w:val="24"/>
        </w:rPr>
        <w:lastRenderedPageBreak/>
        <w:t>amounts of profits and revenue (Ting-Toomey &amp; Dorjee, 2018).</w:t>
      </w:r>
      <w:r w:rsidR="00151F30" w:rsidRPr="00017971">
        <w:rPr>
          <w:rFonts w:ascii="Times New Roman" w:hAnsi="Times New Roman" w:cs="Times New Roman"/>
          <w:sz w:val="24"/>
          <w:szCs w:val="24"/>
        </w:rPr>
        <w:t xml:space="preserve"> Therefore, it would be</w:t>
      </w:r>
      <w:r w:rsidR="00017971" w:rsidRPr="00017971">
        <w:rPr>
          <w:rFonts w:ascii="Times New Roman" w:hAnsi="Times New Roman" w:cs="Times New Roman"/>
          <w:sz w:val="24"/>
          <w:szCs w:val="24"/>
        </w:rPr>
        <w:t xml:space="preserve"> justifiable to determine whether profits and revenue increased in evaluating the effectiveness of an executive team in Nickelodeon </w:t>
      </w:r>
      <w:r w:rsidR="004F717B" w:rsidRPr="00017971">
        <w:rPr>
          <w:rFonts w:ascii="Times New Roman" w:hAnsi="Times New Roman" w:cs="Times New Roman"/>
          <w:sz w:val="24"/>
          <w:szCs w:val="24"/>
        </w:rPr>
        <w:t>Company</w:t>
      </w:r>
      <w:r w:rsidR="00017971" w:rsidRPr="00017971">
        <w:rPr>
          <w:rFonts w:ascii="Times New Roman" w:hAnsi="Times New Roman" w:cs="Times New Roman"/>
          <w:sz w:val="24"/>
          <w:szCs w:val="24"/>
        </w:rPr>
        <w:t xml:space="preserve">. </w:t>
      </w:r>
    </w:p>
    <w:p w:rsidR="006D543C" w:rsidRDefault="006D543C" w:rsidP="00017971">
      <w:pPr>
        <w:spacing w:line="480" w:lineRule="auto"/>
        <w:rPr>
          <w:rFonts w:ascii="Times New Roman" w:hAnsi="Times New Roman" w:cs="Times New Roman"/>
          <w:sz w:val="24"/>
          <w:szCs w:val="24"/>
        </w:rPr>
      </w:pPr>
    </w:p>
    <w:p w:rsidR="006D543C" w:rsidRDefault="006D543C" w:rsidP="00017971">
      <w:pPr>
        <w:spacing w:line="480" w:lineRule="auto"/>
        <w:rPr>
          <w:rFonts w:ascii="Times New Roman" w:hAnsi="Times New Roman" w:cs="Times New Roman"/>
          <w:sz w:val="24"/>
          <w:szCs w:val="24"/>
        </w:rPr>
      </w:pPr>
    </w:p>
    <w:p w:rsidR="006D543C" w:rsidRDefault="006D543C" w:rsidP="00017971">
      <w:pPr>
        <w:spacing w:line="480" w:lineRule="auto"/>
        <w:rPr>
          <w:rFonts w:ascii="Times New Roman" w:hAnsi="Times New Roman" w:cs="Times New Roman"/>
          <w:sz w:val="24"/>
          <w:szCs w:val="24"/>
        </w:rPr>
      </w:pPr>
    </w:p>
    <w:p w:rsidR="006D543C" w:rsidRDefault="006D543C" w:rsidP="00017971">
      <w:pPr>
        <w:spacing w:line="480" w:lineRule="auto"/>
        <w:rPr>
          <w:rFonts w:ascii="Times New Roman" w:hAnsi="Times New Roman" w:cs="Times New Roman"/>
          <w:sz w:val="24"/>
          <w:szCs w:val="24"/>
        </w:rPr>
      </w:pPr>
    </w:p>
    <w:p w:rsidR="006D543C" w:rsidRDefault="006D543C" w:rsidP="00017971">
      <w:pPr>
        <w:spacing w:line="480" w:lineRule="auto"/>
        <w:rPr>
          <w:rFonts w:ascii="Times New Roman" w:hAnsi="Times New Roman" w:cs="Times New Roman"/>
          <w:sz w:val="24"/>
          <w:szCs w:val="24"/>
        </w:rPr>
      </w:pPr>
    </w:p>
    <w:p w:rsidR="006D543C" w:rsidRDefault="006D543C" w:rsidP="00017971">
      <w:pPr>
        <w:spacing w:line="480" w:lineRule="auto"/>
        <w:rPr>
          <w:rFonts w:ascii="Times New Roman" w:hAnsi="Times New Roman" w:cs="Times New Roman"/>
          <w:sz w:val="24"/>
          <w:szCs w:val="24"/>
        </w:rPr>
      </w:pPr>
    </w:p>
    <w:p w:rsidR="006D543C" w:rsidRDefault="006D543C" w:rsidP="00017971">
      <w:pPr>
        <w:spacing w:line="480" w:lineRule="auto"/>
        <w:rPr>
          <w:rFonts w:ascii="Times New Roman" w:hAnsi="Times New Roman" w:cs="Times New Roman"/>
          <w:sz w:val="24"/>
          <w:szCs w:val="24"/>
        </w:rPr>
      </w:pPr>
    </w:p>
    <w:p w:rsidR="006D543C" w:rsidRDefault="006D543C" w:rsidP="00017971">
      <w:pPr>
        <w:spacing w:line="480" w:lineRule="auto"/>
        <w:rPr>
          <w:rFonts w:ascii="Times New Roman" w:hAnsi="Times New Roman" w:cs="Times New Roman"/>
          <w:sz w:val="24"/>
          <w:szCs w:val="24"/>
        </w:rPr>
      </w:pPr>
    </w:p>
    <w:p w:rsidR="006D543C" w:rsidRDefault="006D543C" w:rsidP="00017971">
      <w:pPr>
        <w:spacing w:line="480" w:lineRule="auto"/>
        <w:rPr>
          <w:rFonts w:ascii="Times New Roman" w:hAnsi="Times New Roman" w:cs="Times New Roman"/>
          <w:sz w:val="24"/>
          <w:szCs w:val="24"/>
        </w:rPr>
      </w:pPr>
    </w:p>
    <w:p w:rsidR="006D543C" w:rsidRDefault="006D543C" w:rsidP="00017971">
      <w:pPr>
        <w:spacing w:line="480" w:lineRule="auto"/>
        <w:rPr>
          <w:rFonts w:ascii="Times New Roman" w:hAnsi="Times New Roman" w:cs="Times New Roman"/>
          <w:sz w:val="24"/>
          <w:szCs w:val="24"/>
        </w:rPr>
      </w:pPr>
    </w:p>
    <w:p w:rsidR="006D543C" w:rsidRDefault="006D543C" w:rsidP="00017971">
      <w:pPr>
        <w:spacing w:line="480" w:lineRule="auto"/>
        <w:rPr>
          <w:rFonts w:ascii="Times New Roman" w:hAnsi="Times New Roman" w:cs="Times New Roman"/>
          <w:sz w:val="24"/>
          <w:szCs w:val="24"/>
        </w:rPr>
      </w:pPr>
    </w:p>
    <w:p w:rsidR="006D543C" w:rsidRDefault="006D543C" w:rsidP="00017971">
      <w:pPr>
        <w:spacing w:line="480" w:lineRule="auto"/>
        <w:rPr>
          <w:rFonts w:ascii="Times New Roman" w:hAnsi="Times New Roman" w:cs="Times New Roman"/>
          <w:sz w:val="24"/>
          <w:szCs w:val="24"/>
        </w:rPr>
      </w:pPr>
    </w:p>
    <w:p w:rsidR="006D543C" w:rsidRDefault="006D543C" w:rsidP="00017971">
      <w:pPr>
        <w:spacing w:line="480" w:lineRule="auto"/>
        <w:rPr>
          <w:rFonts w:ascii="Times New Roman" w:hAnsi="Times New Roman" w:cs="Times New Roman"/>
          <w:sz w:val="24"/>
          <w:szCs w:val="24"/>
        </w:rPr>
      </w:pPr>
    </w:p>
    <w:p w:rsidR="006D543C" w:rsidRDefault="006D543C" w:rsidP="00017971">
      <w:pPr>
        <w:spacing w:line="480" w:lineRule="auto"/>
        <w:rPr>
          <w:rFonts w:ascii="Times New Roman" w:hAnsi="Times New Roman" w:cs="Times New Roman"/>
          <w:sz w:val="24"/>
          <w:szCs w:val="24"/>
        </w:rPr>
      </w:pPr>
    </w:p>
    <w:p w:rsidR="006D543C" w:rsidRDefault="006D543C" w:rsidP="00017971">
      <w:pPr>
        <w:spacing w:line="480" w:lineRule="auto"/>
        <w:rPr>
          <w:rFonts w:ascii="Times New Roman" w:hAnsi="Times New Roman" w:cs="Times New Roman"/>
          <w:sz w:val="24"/>
          <w:szCs w:val="24"/>
        </w:rPr>
      </w:pPr>
    </w:p>
    <w:p w:rsidR="006D543C" w:rsidRDefault="006D543C" w:rsidP="00017971">
      <w:pPr>
        <w:spacing w:line="480" w:lineRule="auto"/>
        <w:rPr>
          <w:rFonts w:ascii="Times New Roman" w:hAnsi="Times New Roman" w:cs="Times New Roman"/>
          <w:sz w:val="24"/>
          <w:szCs w:val="24"/>
        </w:rPr>
      </w:pPr>
    </w:p>
    <w:p w:rsidR="006D543C" w:rsidRDefault="006D543C" w:rsidP="00017971">
      <w:pPr>
        <w:spacing w:line="480" w:lineRule="auto"/>
        <w:rPr>
          <w:rFonts w:ascii="Times New Roman" w:hAnsi="Times New Roman" w:cs="Times New Roman"/>
          <w:sz w:val="24"/>
          <w:szCs w:val="24"/>
        </w:rPr>
      </w:pPr>
    </w:p>
    <w:p w:rsidR="004F717B" w:rsidRDefault="004F717B" w:rsidP="006D543C">
      <w:pPr>
        <w:spacing w:line="480" w:lineRule="auto"/>
        <w:jc w:val="center"/>
        <w:rPr>
          <w:rFonts w:ascii="Times New Roman" w:hAnsi="Times New Roman" w:cs="Times New Roman"/>
          <w:sz w:val="24"/>
          <w:szCs w:val="24"/>
        </w:rPr>
      </w:pPr>
    </w:p>
    <w:p w:rsidR="00017971" w:rsidRPr="00017971" w:rsidRDefault="00017971" w:rsidP="006D543C">
      <w:pPr>
        <w:spacing w:line="480" w:lineRule="auto"/>
        <w:jc w:val="center"/>
        <w:rPr>
          <w:rFonts w:ascii="Times New Roman" w:hAnsi="Times New Roman" w:cs="Times New Roman"/>
          <w:sz w:val="24"/>
          <w:szCs w:val="24"/>
        </w:rPr>
      </w:pPr>
      <w:r w:rsidRPr="00017971">
        <w:rPr>
          <w:rFonts w:ascii="Times New Roman" w:hAnsi="Times New Roman" w:cs="Times New Roman"/>
          <w:sz w:val="24"/>
          <w:szCs w:val="24"/>
        </w:rPr>
        <w:t>References</w:t>
      </w:r>
    </w:p>
    <w:p w:rsidR="006D543C" w:rsidRPr="00017971" w:rsidRDefault="006D543C" w:rsidP="006D543C">
      <w:pPr>
        <w:spacing w:line="480" w:lineRule="auto"/>
        <w:ind w:left="720" w:hanging="720"/>
        <w:rPr>
          <w:rFonts w:ascii="Times New Roman" w:hAnsi="Times New Roman" w:cs="Times New Roman"/>
          <w:color w:val="222222"/>
          <w:sz w:val="24"/>
          <w:szCs w:val="24"/>
          <w:shd w:val="clear" w:color="auto" w:fill="FFFFFF"/>
        </w:rPr>
      </w:pPr>
      <w:r w:rsidRPr="00017971">
        <w:rPr>
          <w:rFonts w:ascii="Times New Roman" w:hAnsi="Times New Roman" w:cs="Times New Roman"/>
          <w:color w:val="222222"/>
          <w:sz w:val="24"/>
          <w:szCs w:val="24"/>
          <w:shd w:val="clear" w:color="auto" w:fill="FFFFFF"/>
        </w:rPr>
        <w:t>Mensah, E. O., Owusu-Amoh, S., &amp; Nyarko, J. (2018). The global imperialism project: lessons from television, movies and radio. </w:t>
      </w:r>
      <w:r w:rsidRPr="00017971">
        <w:rPr>
          <w:rFonts w:ascii="Times New Roman" w:hAnsi="Times New Roman" w:cs="Times New Roman"/>
          <w:i/>
          <w:iCs/>
          <w:color w:val="222222"/>
          <w:sz w:val="24"/>
          <w:szCs w:val="24"/>
          <w:shd w:val="clear" w:color="auto" w:fill="FFFFFF"/>
        </w:rPr>
        <w:t>African Research Review</w:t>
      </w:r>
      <w:r w:rsidRPr="00017971">
        <w:rPr>
          <w:rFonts w:ascii="Times New Roman" w:hAnsi="Times New Roman" w:cs="Times New Roman"/>
          <w:color w:val="222222"/>
          <w:sz w:val="24"/>
          <w:szCs w:val="24"/>
          <w:shd w:val="clear" w:color="auto" w:fill="FFFFFF"/>
        </w:rPr>
        <w:t>, </w:t>
      </w:r>
      <w:r w:rsidRPr="00017971">
        <w:rPr>
          <w:rFonts w:ascii="Times New Roman" w:hAnsi="Times New Roman" w:cs="Times New Roman"/>
          <w:i/>
          <w:iCs/>
          <w:color w:val="222222"/>
          <w:sz w:val="24"/>
          <w:szCs w:val="24"/>
          <w:shd w:val="clear" w:color="auto" w:fill="FFFFFF"/>
        </w:rPr>
        <w:t>12</w:t>
      </w:r>
      <w:r w:rsidRPr="00017971">
        <w:rPr>
          <w:rFonts w:ascii="Times New Roman" w:hAnsi="Times New Roman" w:cs="Times New Roman"/>
          <w:color w:val="222222"/>
          <w:sz w:val="24"/>
          <w:szCs w:val="24"/>
          <w:shd w:val="clear" w:color="auto" w:fill="FFFFFF"/>
        </w:rPr>
        <w:t>(4), 1-15.</w:t>
      </w:r>
    </w:p>
    <w:p w:rsidR="006D543C" w:rsidRPr="00017971" w:rsidRDefault="006D543C" w:rsidP="006D543C">
      <w:pPr>
        <w:spacing w:line="480" w:lineRule="auto"/>
        <w:ind w:left="720" w:hanging="720"/>
        <w:rPr>
          <w:rFonts w:ascii="Times New Roman" w:hAnsi="Times New Roman" w:cs="Times New Roman"/>
          <w:sz w:val="24"/>
          <w:szCs w:val="24"/>
        </w:rPr>
      </w:pPr>
      <w:r w:rsidRPr="00017971">
        <w:rPr>
          <w:rFonts w:ascii="Times New Roman" w:hAnsi="Times New Roman" w:cs="Times New Roman"/>
          <w:color w:val="222222"/>
          <w:sz w:val="24"/>
          <w:szCs w:val="24"/>
          <w:shd w:val="clear" w:color="auto" w:fill="FFFFFF"/>
        </w:rPr>
        <w:t>Ting-Toomey, S., &amp; Dorjee, T. (2018). </w:t>
      </w:r>
      <w:r w:rsidRPr="00017971">
        <w:rPr>
          <w:rFonts w:ascii="Times New Roman" w:hAnsi="Times New Roman" w:cs="Times New Roman"/>
          <w:i/>
          <w:iCs/>
          <w:color w:val="222222"/>
          <w:sz w:val="24"/>
          <w:szCs w:val="24"/>
          <w:shd w:val="clear" w:color="auto" w:fill="FFFFFF"/>
        </w:rPr>
        <w:t>Communicating across cultures</w:t>
      </w:r>
      <w:r w:rsidRPr="00017971">
        <w:rPr>
          <w:rFonts w:ascii="Times New Roman" w:hAnsi="Times New Roman" w:cs="Times New Roman"/>
          <w:color w:val="222222"/>
          <w:sz w:val="24"/>
          <w:szCs w:val="24"/>
          <w:shd w:val="clear" w:color="auto" w:fill="FFFFFF"/>
        </w:rPr>
        <w:t>. Guilford Publications.</w:t>
      </w:r>
      <w:bookmarkStart w:id="0" w:name="_GoBack"/>
      <w:bookmarkEnd w:id="0"/>
    </w:p>
    <w:sectPr w:rsidR="006D543C" w:rsidRPr="00017971" w:rsidSect="006D543C">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4890" w:rsidRDefault="001D4890" w:rsidP="006D543C">
      <w:pPr>
        <w:spacing w:after="0" w:line="240" w:lineRule="auto"/>
      </w:pPr>
      <w:r>
        <w:separator/>
      </w:r>
    </w:p>
  </w:endnote>
  <w:endnote w:type="continuationSeparator" w:id="1">
    <w:p w:rsidR="001D4890" w:rsidRDefault="001D4890" w:rsidP="006D543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moder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4890" w:rsidRDefault="001D4890" w:rsidP="006D543C">
      <w:pPr>
        <w:spacing w:after="0" w:line="240" w:lineRule="auto"/>
      </w:pPr>
      <w:r>
        <w:separator/>
      </w:r>
    </w:p>
  </w:footnote>
  <w:footnote w:type="continuationSeparator" w:id="1">
    <w:p w:rsidR="001D4890" w:rsidRDefault="001D4890" w:rsidP="006D543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03614115"/>
      <w:docPartObj>
        <w:docPartGallery w:val="Page Numbers (Top of Page)"/>
        <w:docPartUnique/>
      </w:docPartObj>
    </w:sdtPr>
    <w:sdtEndPr>
      <w:rPr>
        <w:noProof/>
      </w:rPr>
    </w:sdtEndPr>
    <w:sdtContent>
      <w:p w:rsidR="006D543C" w:rsidRPr="006D543C" w:rsidRDefault="006D543C" w:rsidP="006D543C">
        <w:pPr>
          <w:pStyle w:val="Header"/>
          <w:spacing w:line="480" w:lineRule="auto"/>
          <w:rPr>
            <w:rFonts w:ascii="Times New Roman" w:hAnsi="Times New Roman" w:cs="Times New Roman"/>
            <w:sz w:val="24"/>
            <w:szCs w:val="24"/>
          </w:rPr>
        </w:pPr>
        <w:r w:rsidRPr="006D543C">
          <w:rPr>
            <w:rFonts w:ascii="Times New Roman" w:hAnsi="Times New Roman" w:cs="Times New Roman"/>
            <w:sz w:val="24"/>
            <w:szCs w:val="24"/>
          </w:rPr>
          <w:t>SITUATION ANALYSIS</w:t>
        </w:r>
        <w:r w:rsidR="004F717B">
          <w:rPr>
            <w:rFonts w:ascii="Times New Roman" w:hAnsi="Times New Roman" w:cs="Times New Roman"/>
            <w:sz w:val="24"/>
            <w:szCs w:val="24"/>
          </w:rPr>
          <w:t xml:space="preserve">                                                                                                        </w:t>
        </w:r>
        <w:r w:rsidR="00804B75" w:rsidRPr="006D543C">
          <w:rPr>
            <w:rFonts w:ascii="Times New Roman" w:hAnsi="Times New Roman" w:cs="Times New Roman"/>
            <w:sz w:val="24"/>
            <w:szCs w:val="24"/>
          </w:rPr>
          <w:fldChar w:fldCharType="begin"/>
        </w:r>
        <w:r w:rsidRPr="006D543C">
          <w:rPr>
            <w:rFonts w:ascii="Times New Roman" w:hAnsi="Times New Roman" w:cs="Times New Roman"/>
            <w:sz w:val="24"/>
            <w:szCs w:val="24"/>
          </w:rPr>
          <w:instrText xml:space="preserve"> PAGE   \* MERGEFORMAT </w:instrText>
        </w:r>
        <w:r w:rsidR="00804B75" w:rsidRPr="006D543C">
          <w:rPr>
            <w:rFonts w:ascii="Times New Roman" w:hAnsi="Times New Roman" w:cs="Times New Roman"/>
            <w:sz w:val="24"/>
            <w:szCs w:val="24"/>
          </w:rPr>
          <w:fldChar w:fldCharType="separate"/>
        </w:r>
        <w:r w:rsidR="004F717B">
          <w:rPr>
            <w:rFonts w:ascii="Times New Roman" w:hAnsi="Times New Roman" w:cs="Times New Roman"/>
            <w:noProof/>
            <w:sz w:val="24"/>
            <w:szCs w:val="24"/>
          </w:rPr>
          <w:t>3</w:t>
        </w:r>
        <w:r w:rsidR="00804B75" w:rsidRPr="006D543C">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43C" w:rsidRPr="006D543C" w:rsidRDefault="006D543C" w:rsidP="006D543C">
    <w:pPr>
      <w:pStyle w:val="Header"/>
      <w:spacing w:line="480" w:lineRule="auto"/>
      <w:rPr>
        <w:rFonts w:ascii="Times New Roman" w:hAnsi="Times New Roman" w:cs="Times New Roman"/>
        <w:sz w:val="24"/>
        <w:szCs w:val="24"/>
      </w:rPr>
    </w:pPr>
    <w:r w:rsidRPr="006D543C">
      <w:rPr>
        <w:rFonts w:ascii="Times New Roman" w:hAnsi="Times New Roman" w:cs="Times New Roman"/>
        <w:sz w:val="24"/>
        <w:szCs w:val="24"/>
      </w:rPr>
      <w:t>Running Head: SITUATION ANALYSIS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313AE"/>
    <w:rsid w:val="00017971"/>
    <w:rsid w:val="00151F30"/>
    <w:rsid w:val="001628B5"/>
    <w:rsid w:val="001D4890"/>
    <w:rsid w:val="002351FE"/>
    <w:rsid w:val="002F4B11"/>
    <w:rsid w:val="004F717B"/>
    <w:rsid w:val="005722FD"/>
    <w:rsid w:val="006D543C"/>
    <w:rsid w:val="00724B9B"/>
    <w:rsid w:val="00796347"/>
    <w:rsid w:val="00804B75"/>
    <w:rsid w:val="00A71C15"/>
    <w:rsid w:val="00EC5CB0"/>
    <w:rsid w:val="00F313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4B75"/>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54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543C"/>
    <w:rPr>
      <w:lang w:val="en-US"/>
    </w:rPr>
  </w:style>
  <w:style w:type="paragraph" w:styleId="Footer">
    <w:name w:val="footer"/>
    <w:basedOn w:val="Normal"/>
    <w:link w:val="FooterChar"/>
    <w:uiPriority w:val="99"/>
    <w:unhideWhenUsed/>
    <w:rsid w:val="006D54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543C"/>
    <w:rPr>
      <w:lang w:val="en-US"/>
    </w:r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369</Words>
  <Characters>2106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2</cp:revision>
  <dcterms:created xsi:type="dcterms:W3CDTF">2018-12-06T22:03:00Z</dcterms:created>
  <dcterms:modified xsi:type="dcterms:W3CDTF">2018-12-06T22:03:00Z</dcterms:modified>
</cp:coreProperties>
</file>